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BB" w:rsidRDefault="00FD0BBB">
      <w:pPr>
        <w:pStyle w:val="Text"/>
        <w:suppressAutoHyphens/>
        <w:rPr>
          <w:b/>
          <w:bCs/>
          <w:sz w:val="40"/>
          <w:szCs w:val="40"/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5039555</wp:posOffset>
            </wp:positionH>
            <wp:positionV relativeFrom="paragraph">
              <wp:posOffset>415</wp:posOffset>
            </wp:positionV>
            <wp:extent cx="1419225" cy="1419225"/>
            <wp:effectExtent l="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CEA" w:rsidRPr="00FA7CEA" w:rsidRDefault="001177AE" w:rsidP="00F61C69">
      <w:pPr>
        <w:pStyle w:val="Text"/>
        <w:suppressAutoHyphens/>
        <w:outlineLvl w:val="0"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 xml:space="preserve">Festival United </w:t>
      </w:r>
      <w:proofErr w:type="spellStart"/>
      <w:r>
        <w:rPr>
          <w:b/>
          <w:bCs/>
          <w:sz w:val="40"/>
          <w:szCs w:val="40"/>
          <w:lang w:val="cs-CZ"/>
        </w:rPr>
        <w:t>Isl</w:t>
      </w:r>
      <w:r w:rsidR="00164A99">
        <w:rPr>
          <w:b/>
          <w:bCs/>
          <w:sz w:val="40"/>
          <w:szCs w:val="40"/>
          <w:lang w:val="cs-CZ"/>
        </w:rPr>
        <w:t>ands</w:t>
      </w:r>
      <w:proofErr w:type="spellEnd"/>
      <w:r w:rsidR="00164A99">
        <w:rPr>
          <w:b/>
          <w:bCs/>
          <w:sz w:val="40"/>
          <w:szCs w:val="40"/>
          <w:lang w:val="cs-CZ"/>
        </w:rPr>
        <w:t xml:space="preserve"> nebude jen o hudbě. Láká i </w:t>
      </w:r>
      <w:r>
        <w:rPr>
          <w:b/>
          <w:bCs/>
          <w:sz w:val="40"/>
          <w:szCs w:val="40"/>
          <w:lang w:val="cs-CZ"/>
        </w:rPr>
        <w:t>na bohatý doprovodný program</w:t>
      </w:r>
    </w:p>
    <w:p w:rsidR="00FA7CEA" w:rsidRDefault="00FA7CEA">
      <w:pPr>
        <w:pStyle w:val="Text"/>
        <w:suppressAutoHyphens/>
        <w:jc w:val="both"/>
        <w:rPr>
          <w:b/>
          <w:bCs/>
          <w:lang w:val="cs-CZ"/>
        </w:rPr>
      </w:pPr>
    </w:p>
    <w:p w:rsidR="006E1C85" w:rsidRDefault="00552DB1">
      <w:pPr>
        <w:pStyle w:val="Text"/>
        <w:suppressAutoHyphens/>
        <w:jc w:val="both"/>
        <w:rPr>
          <w:b/>
          <w:bCs/>
          <w:lang w:val="cs-CZ"/>
        </w:rPr>
      </w:pPr>
      <w:r>
        <w:rPr>
          <w:b/>
          <w:bCs/>
          <w:lang w:val="cs-CZ"/>
        </w:rPr>
        <w:t>Ulice hlavního města už příští víkend</w:t>
      </w:r>
      <w:r w:rsidR="00990228">
        <w:rPr>
          <w:b/>
          <w:bCs/>
          <w:lang w:val="cs-CZ"/>
        </w:rPr>
        <w:t xml:space="preserve"> ožijí dalším ročníkem multižánrového festivalu United </w:t>
      </w:r>
      <w:proofErr w:type="spellStart"/>
      <w:r w:rsidR="00990228">
        <w:rPr>
          <w:b/>
          <w:bCs/>
          <w:lang w:val="cs-CZ"/>
        </w:rPr>
        <w:t>Islands</w:t>
      </w:r>
      <w:proofErr w:type="spellEnd"/>
      <w:r w:rsidR="00990228">
        <w:rPr>
          <w:b/>
          <w:bCs/>
          <w:lang w:val="cs-CZ"/>
        </w:rPr>
        <w:t xml:space="preserve"> </w:t>
      </w:r>
      <w:proofErr w:type="spellStart"/>
      <w:r w:rsidR="00990228">
        <w:rPr>
          <w:b/>
          <w:bCs/>
          <w:lang w:val="cs-CZ"/>
        </w:rPr>
        <w:t>of</w:t>
      </w:r>
      <w:proofErr w:type="spellEnd"/>
      <w:r w:rsidR="00990228">
        <w:rPr>
          <w:b/>
          <w:bCs/>
          <w:lang w:val="cs-CZ"/>
        </w:rPr>
        <w:t xml:space="preserve"> Prague. </w:t>
      </w:r>
      <w:r w:rsidR="004F0CC7">
        <w:rPr>
          <w:b/>
          <w:bCs/>
          <w:lang w:val="cs-CZ"/>
        </w:rPr>
        <w:t>Jubilejní 15. ročník</w:t>
      </w:r>
      <w:r w:rsidR="00B826A3">
        <w:rPr>
          <w:b/>
          <w:bCs/>
          <w:lang w:val="cs-CZ"/>
        </w:rPr>
        <w:t>, jenž</w:t>
      </w:r>
      <w:r w:rsidR="003969BB">
        <w:rPr>
          <w:b/>
          <w:bCs/>
          <w:lang w:val="cs-CZ"/>
        </w:rPr>
        <w:t xml:space="preserve"> se uskuteční v termínu 22.</w:t>
      </w:r>
      <w:r w:rsidR="00164A99">
        <w:rPr>
          <w:b/>
          <w:bCs/>
          <w:lang w:val="cs-CZ"/>
        </w:rPr>
        <w:t>–</w:t>
      </w:r>
      <w:r w:rsidR="004F0CC7">
        <w:rPr>
          <w:b/>
          <w:bCs/>
          <w:lang w:val="cs-CZ"/>
        </w:rPr>
        <w:t xml:space="preserve">23. června v pražském </w:t>
      </w:r>
      <w:r w:rsidR="00B826A3">
        <w:rPr>
          <w:b/>
          <w:bCs/>
          <w:lang w:val="cs-CZ"/>
        </w:rPr>
        <w:t>Kar</w:t>
      </w:r>
      <w:r w:rsidR="004F0CC7">
        <w:rPr>
          <w:b/>
          <w:bCs/>
          <w:lang w:val="cs-CZ"/>
        </w:rPr>
        <w:t>líně</w:t>
      </w:r>
      <w:r w:rsidR="00B826A3">
        <w:rPr>
          <w:b/>
          <w:bCs/>
          <w:lang w:val="cs-CZ"/>
        </w:rPr>
        <w:t>,</w:t>
      </w:r>
      <w:r w:rsidR="004F0CC7">
        <w:rPr>
          <w:b/>
          <w:bCs/>
          <w:lang w:val="cs-CZ"/>
        </w:rPr>
        <w:t xml:space="preserve"> nabídne</w:t>
      </w:r>
      <w:r w:rsidR="00C46CD9">
        <w:rPr>
          <w:b/>
          <w:bCs/>
          <w:lang w:val="cs-CZ"/>
        </w:rPr>
        <w:t xml:space="preserve"> </w:t>
      </w:r>
      <w:r w:rsidR="004F0CC7">
        <w:rPr>
          <w:b/>
          <w:bCs/>
          <w:lang w:val="cs-CZ"/>
        </w:rPr>
        <w:t xml:space="preserve">kromě přehlídky hudebníků z celého světa i </w:t>
      </w:r>
      <w:r w:rsidR="006E1C85">
        <w:rPr>
          <w:b/>
          <w:bCs/>
          <w:lang w:val="cs-CZ"/>
        </w:rPr>
        <w:t>bohatý doprovodný program. Ze spousty</w:t>
      </w:r>
      <w:r w:rsidR="00376F35">
        <w:rPr>
          <w:b/>
          <w:bCs/>
          <w:lang w:val="cs-CZ"/>
        </w:rPr>
        <w:t xml:space="preserve"> atraktivních aktivit</w:t>
      </w:r>
      <w:r w:rsidR="007D6BE5">
        <w:rPr>
          <w:b/>
          <w:bCs/>
          <w:lang w:val="cs-CZ"/>
        </w:rPr>
        <w:t xml:space="preserve"> nejrůznějšího druhu</w:t>
      </w:r>
      <w:r w:rsidR="006E1C85">
        <w:rPr>
          <w:b/>
          <w:bCs/>
          <w:lang w:val="cs-CZ"/>
        </w:rPr>
        <w:t xml:space="preserve"> si vyberou všichni návštěvníci bez rozdílu věku či pohlaví. </w:t>
      </w:r>
      <w:r w:rsidR="007D6BE5">
        <w:rPr>
          <w:b/>
          <w:bCs/>
          <w:lang w:val="cs-CZ"/>
        </w:rPr>
        <w:t>Vstup na celý festival b</w:t>
      </w:r>
      <w:bookmarkStart w:id="0" w:name="_GoBack"/>
      <w:bookmarkEnd w:id="0"/>
      <w:r w:rsidR="007D6BE5">
        <w:rPr>
          <w:b/>
          <w:bCs/>
          <w:lang w:val="cs-CZ"/>
        </w:rPr>
        <w:t xml:space="preserve">ude tradičně zdarma. </w:t>
      </w:r>
    </w:p>
    <w:p w:rsidR="007D6BE5" w:rsidRDefault="007D6BE5">
      <w:pPr>
        <w:pStyle w:val="Text"/>
        <w:suppressAutoHyphens/>
        <w:jc w:val="both"/>
        <w:rPr>
          <w:b/>
          <w:bCs/>
          <w:lang w:val="cs-CZ"/>
        </w:rPr>
      </w:pPr>
    </w:p>
    <w:p w:rsidR="006E1C85" w:rsidRDefault="00FB3A8D">
      <w:pPr>
        <w:pStyle w:val="Text"/>
        <w:suppressAutoHyphens/>
        <w:jc w:val="both"/>
        <w:rPr>
          <w:sz w:val="22"/>
          <w:szCs w:val="22"/>
          <w:lang w:val="cs-CZ"/>
        </w:rPr>
      </w:pPr>
      <w:r w:rsidRPr="007D6BE5">
        <w:rPr>
          <w:sz w:val="22"/>
          <w:szCs w:val="22"/>
          <w:lang w:val="cs-CZ"/>
        </w:rPr>
        <w:t>D</w:t>
      </w:r>
      <w:r w:rsidR="00F46B69" w:rsidRPr="007D6BE5">
        <w:rPr>
          <w:sz w:val="22"/>
          <w:szCs w:val="22"/>
          <w:lang w:val="cs-CZ"/>
        </w:rPr>
        <w:t xml:space="preserve">oprovodný program bude </w:t>
      </w:r>
      <w:r w:rsidR="007D6BE5" w:rsidRPr="007D6BE5">
        <w:rPr>
          <w:sz w:val="22"/>
          <w:szCs w:val="22"/>
          <w:lang w:val="cs-CZ"/>
        </w:rPr>
        <w:t>probíhat</w:t>
      </w:r>
      <w:r w:rsidR="006E1C85" w:rsidRPr="007D6BE5">
        <w:rPr>
          <w:sz w:val="22"/>
          <w:szCs w:val="22"/>
          <w:lang w:val="cs-CZ"/>
        </w:rPr>
        <w:t xml:space="preserve"> </w:t>
      </w:r>
      <w:r w:rsidR="008A45B2">
        <w:rPr>
          <w:sz w:val="22"/>
          <w:szCs w:val="22"/>
          <w:lang w:val="cs-CZ"/>
        </w:rPr>
        <w:t xml:space="preserve">po </w:t>
      </w:r>
      <w:r w:rsidR="004B5922">
        <w:rPr>
          <w:sz w:val="22"/>
          <w:szCs w:val="22"/>
          <w:lang w:val="cs-CZ"/>
        </w:rPr>
        <w:t>celou sobotu</w:t>
      </w:r>
      <w:r w:rsidR="007D6BE5">
        <w:rPr>
          <w:sz w:val="22"/>
          <w:szCs w:val="22"/>
          <w:lang w:val="cs-CZ"/>
        </w:rPr>
        <w:t xml:space="preserve"> </w:t>
      </w:r>
      <w:r w:rsidR="00F46B69" w:rsidRPr="007D6BE5">
        <w:rPr>
          <w:sz w:val="22"/>
          <w:szCs w:val="22"/>
          <w:lang w:val="cs-CZ"/>
        </w:rPr>
        <w:t>na</w:t>
      </w:r>
      <w:r w:rsidR="00552DB1">
        <w:rPr>
          <w:sz w:val="22"/>
          <w:szCs w:val="22"/>
          <w:lang w:val="cs-CZ"/>
        </w:rPr>
        <w:t xml:space="preserve"> </w:t>
      </w:r>
      <w:r w:rsidR="00F46B69" w:rsidRPr="007D6BE5">
        <w:rPr>
          <w:sz w:val="22"/>
          <w:szCs w:val="22"/>
          <w:lang w:val="cs-CZ"/>
        </w:rPr>
        <w:t xml:space="preserve">několika místech </w:t>
      </w:r>
      <w:r w:rsidR="004B5922">
        <w:rPr>
          <w:sz w:val="22"/>
          <w:szCs w:val="22"/>
          <w:lang w:val="cs-CZ"/>
        </w:rPr>
        <w:t>současně</w:t>
      </w:r>
      <w:r w:rsidR="00F46B69" w:rsidRPr="007D6BE5">
        <w:rPr>
          <w:sz w:val="22"/>
          <w:szCs w:val="22"/>
          <w:lang w:val="cs-CZ"/>
        </w:rPr>
        <w:t xml:space="preserve">. </w:t>
      </w:r>
      <w:r w:rsidR="00552DB1">
        <w:rPr>
          <w:sz w:val="22"/>
          <w:szCs w:val="22"/>
          <w:lang w:val="cs-CZ"/>
        </w:rPr>
        <w:t xml:space="preserve">Centrem hlavního dění bude Křižíkova ulice, která se během festivalového víkendu promění v pěší zónu. </w:t>
      </w:r>
      <w:r w:rsidR="0075517E">
        <w:rPr>
          <w:sz w:val="22"/>
          <w:szCs w:val="22"/>
          <w:lang w:val="cs-CZ"/>
        </w:rPr>
        <w:t>Pro návštěvníky</w:t>
      </w:r>
      <w:r w:rsidR="00552DB1">
        <w:rPr>
          <w:sz w:val="22"/>
          <w:szCs w:val="22"/>
          <w:lang w:val="cs-CZ"/>
        </w:rPr>
        <w:t xml:space="preserve"> zde</w:t>
      </w:r>
      <w:r w:rsidR="0075517E">
        <w:rPr>
          <w:sz w:val="22"/>
          <w:szCs w:val="22"/>
          <w:lang w:val="cs-CZ"/>
        </w:rPr>
        <w:t xml:space="preserve"> bude připravena celá řada různě zaměřených aktivit</w:t>
      </w:r>
      <w:r w:rsidR="006E1C85" w:rsidRPr="007D6BE5">
        <w:rPr>
          <w:sz w:val="22"/>
          <w:szCs w:val="22"/>
          <w:lang w:val="cs-CZ"/>
        </w:rPr>
        <w:t xml:space="preserve">. Na své si přijdou milovníci sportu, </w:t>
      </w:r>
      <w:r w:rsidR="004B5922">
        <w:rPr>
          <w:sz w:val="22"/>
          <w:szCs w:val="22"/>
          <w:lang w:val="cs-CZ"/>
        </w:rPr>
        <w:t>kreslení, cirkusu, filmů</w:t>
      </w:r>
      <w:r w:rsidR="00164A99">
        <w:rPr>
          <w:sz w:val="22"/>
          <w:szCs w:val="22"/>
          <w:lang w:val="cs-CZ"/>
        </w:rPr>
        <w:t xml:space="preserve"> i </w:t>
      </w:r>
      <w:r w:rsidR="0075517E">
        <w:rPr>
          <w:sz w:val="22"/>
          <w:szCs w:val="22"/>
          <w:lang w:val="cs-CZ"/>
        </w:rPr>
        <w:t xml:space="preserve">vzdělávacích či kreativních workshopů. </w:t>
      </w:r>
      <w:r w:rsidR="0039365C">
        <w:rPr>
          <w:sz w:val="22"/>
          <w:szCs w:val="22"/>
          <w:lang w:val="cs-CZ"/>
        </w:rPr>
        <w:t xml:space="preserve">Pořadatelé nezapomínají ani na nejmenší. Děti se mohou těšit </w:t>
      </w:r>
      <w:r w:rsidR="007D5E40">
        <w:rPr>
          <w:sz w:val="22"/>
          <w:szCs w:val="22"/>
          <w:lang w:val="cs-CZ"/>
        </w:rPr>
        <w:t>nejen na klasické hry a hračky nebo sportovní aktivity,</w:t>
      </w:r>
      <w:r w:rsidR="0039365C">
        <w:rPr>
          <w:sz w:val="22"/>
          <w:szCs w:val="22"/>
          <w:lang w:val="cs-CZ"/>
        </w:rPr>
        <w:t xml:space="preserve"> </w:t>
      </w:r>
      <w:r w:rsidR="007D5E40">
        <w:rPr>
          <w:sz w:val="22"/>
          <w:szCs w:val="22"/>
          <w:lang w:val="cs-CZ"/>
        </w:rPr>
        <w:t>ale třeba i na laboratoř se zábavnými pokusy.</w:t>
      </w:r>
    </w:p>
    <w:p w:rsidR="007D5E40" w:rsidRDefault="007D5E40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7D5E40" w:rsidRPr="007D5E40" w:rsidRDefault="007D5E40">
      <w:pPr>
        <w:pStyle w:val="Text"/>
        <w:suppressAutoHyphens/>
        <w:jc w:val="both"/>
        <w:rPr>
          <w:b/>
          <w:sz w:val="22"/>
          <w:szCs w:val="22"/>
          <w:lang w:val="cs-CZ"/>
        </w:rPr>
      </w:pPr>
      <w:r w:rsidRPr="007D5E40">
        <w:rPr>
          <w:b/>
          <w:sz w:val="22"/>
          <w:szCs w:val="22"/>
          <w:lang w:val="cs-CZ"/>
        </w:rPr>
        <w:t xml:space="preserve">Stop </w:t>
      </w:r>
      <w:proofErr w:type="spellStart"/>
      <w:r w:rsidRPr="007D5E40">
        <w:rPr>
          <w:b/>
          <w:sz w:val="22"/>
          <w:szCs w:val="22"/>
          <w:lang w:val="cs-CZ"/>
        </w:rPr>
        <w:t>Zevling</w:t>
      </w:r>
      <w:proofErr w:type="spellEnd"/>
      <w:r w:rsidRPr="007D5E40">
        <w:rPr>
          <w:b/>
          <w:sz w:val="22"/>
          <w:szCs w:val="22"/>
          <w:lang w:val="cs-CZ"/>
        </w:rPr>
        <w:t xml:space="preserve"> představí </w:t>
      </w:r>
      <w:r w:rsidR="009D6828">
        <w:rPr>
          <w:b/>
          <w:sz w:val="22"/>
          <w:szCs w:val="22"/>
          <w:lang w:val="cs-CZ"/>
        </w:rPr>
        <w:t>„ž</w:t>
      </w:r>
      <w:r w:rsidRPr="007D5E40">
        <w:rPr>
          <w:b/>
          <w:sz w:val="22"/>
          <w:szCs w:val="22"/>
          <w:lang w:val="cs-CZ"/>
        </w:rPr>
        <w:t>ivou ulici</w:t>
      </w:r>
      <w:r w:rsidR="009D6828">
        <w:rPr>
          <w:b/>
          <w:sz w:val="22"/>
          <w:szCs w:val="22"/>
          <w:lang w:val="cs-CZ"/>
        </w:rPr>
        <w:t>“</w:t>
      </w:r>
    </w:p>
    <w:p w:rsidR="007D5E40" w:rsidRDefault="007D5E40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9D6828" w:rsidRDefault="00097BA6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Největší zónu doprovodného programu vybuduje produkční tým mladých lidí ze společnosti Stop </w:t>
      </w:r>
      <w:proofErr w:type="spellStart"/>
      <w:r>
        <w:rPr>
          <w:sz w:val="22"/>
          <w:szCs w:val="22"/>
          <w:lang w:val="cs-CZ"/>
        </w:rPr>
        <w:t>Zevling</w:t>
      </w:r>
      <w:proofErr w:type="spellEnd"/>
      <w:r>
        <w:rPr>
          <w:sz w:val="22"/>
          <w:szCs w:val="22"/>
          <w:lang w:val="cs-CZ"/>
        </w:rPr>
        <w:t xml:space="preserve">. „Při sestavování programu jsme se snažili zejména o rozmanitost. Chceme, aby </w:t>
      </w:r>
      <w:r w:rsidR="00164A99">
        <w:rPr>
          <w:sz w:val="22"/>
          <w:szCs w:val="22"/>
          <w:lang w:val="cs-CZ"/>
        </w:rPr>
        <w:t>si u nás každý našel to svoje a </w:t>
      </w:r>
      <w:r>
        <w:rPr>
          <w:sz w:val="22"/>
          <w:szCs w:val="22"/>
          <w:lang w:val="cs-CZ"/>
        </w:rPr>
        <w:t xml:space="preserve">vyzkoušel si věci, ke kterým se běžně nedostane. </w:t>
      </w:r>
      <w:r w:rsidR="009D6828">
        <w:rPr>
          <w:sz w:val="22"/>
          <w:szCs w:val="22"/>
          <w:lang w:val="cs-CZ"/>
        </w:rPr>
        <w:t xml:space="preserve">K vidění </w:t>
      </w:r>
      <w:r w:rsidR="00A02CAB">
        <w:rPr>
          <w:sz w:val="22"/>
          <w:szCs w:val="22"/>
          <w:lang w:val="cs-CZ"/>
        </w:rPr>
        <w:t xml:space="preserve">tady </w:t>
      </w:r>
      <w:r w:rsidR="009D6828">
        <w:rPr>
          <w:sz w:val="22"/>
          <w:szCs w:val="22"/>
          <w:lang w:val="cs-CZ"/>
        </w:rPr>
        <w:t>budou skej</w:t>
      </w:r>
      <w:r w:rsidR="00A02CAB">
        <w:rPr>
          <w:sz w:val="22"/>
          <w:szCs w:val="22"/>
          <w:lang w:val="cs-CZ"/>
        </w:rPr>
        <w:t xml:space="preserve">ťáci, </w:t>
      </w:r>
      <w:proofErr w:type="spellStart"/>
      <w:r w:rsidR="00A02CAB">
        <w:rPr>
          <w:sz w:val="22"/>
          <w:szCs w:val="22"/>
          <w:lang w:val="cs-CZ"/>
        </w:rPr>
        <w:t>bikeři</w:t>
      </w:r>
      <w:proofErr w:type="spellEnd"/>
      <w:r w:rsidR="00A02CAB">
        <w:rPr>
          <w:sz w:val="22"/>
          <w:szCs w:val="22"/>
          <w:lang w:val="cs-CZ"/>
        </w:rPr>
        <w:t xml:space="preserve">, </w:t>
      </w:r>
      <w:proofErr w:type="spellStart"/>
      <w:r w:rsidR="00A02CAB">
        <w:rPr>
          <w:sz w:val="22"/>
          <w:szCs w:val="22"/>
          <w:lang w:val="cs-CZ"/>
        </w:rPr>
        <w:t>parkurité</w:t>
      </w:r>
      <w:proofErr w:type="spellEnd"/>
      <w:r w:rsidR="00A02CAB">
        <w:rPr>
          <w:sz w:val="22"/>
          <w:szCs w:val="22"/>
          <w:lang w:val="cs-CZ"/>
        </w:rPr>
        <w:t xml:space="preserve">, kejklíři nebo třeba i tvůrci graffiti, kteří společně rozpohybují celou ulici,“ přibližuje </w:t>
      </w:r>
      <w:r w:rsidR="00975C39">
        <w:rPr>
          <w:sz w:val="22"/>
          <w:szCs w:val="22"/>
          <w:lang w:val="cs-CZ"/>
        </w:rPr>
        <w:t xml:space="preserve">Vojtěch </w:t>
      </w:r>
      <w:proofErr w:type="spellStart"/>
      <w:r w:rsidR="00975C39">
        <w:rPr>
          <w:sz w:val="22"/>
          <w:szCs w:val="22"/>
          <w:lang w:val="cs-CZ"/>
        </w:rPr>
        <w:t>Havlovec</w:t>
      </w:r>
      <w:proofErr w:type="spellEnd"/>
      <w:r w:rsidR="00A02CAB">
        <w:rPr>
          <w:sz w:val="22"/>
          <w:szCs w:val="22"/>
          <w:lang w:val="cs-CZ"/>
        </w:rPr>
        <w:t xml:space="preserve"> ze Stop </w:t>
      </w:r>
      <w:proofErr w:type="spellStart"/>
      <w:r w:rsidR="00A02CAB">
        <w:rPr>
          <w:sz w:val="22"/>
          <w:szCs w:val="22"/>
          <w:lang w:val="cs-CZ"/>
        </w:rPr>
        <w:t>Zevling</w:t>
      </w:r>
      <w:proofErr w:type="spellEnd"/>
      <w:r w:rsidR="00A02CAB">
        <w:rPr>
          <w:sz w:val="22"/>
          <w:szCs w:val="22"/>
          <w:lang w:val="cs-CZ"/>
        </w:rPr>
        <w:t xml:space="preserve"> program s tématem „živá ulice“. </w:t>
      </w:r>
    </w:p>
    <w:p w:rsidR="00A02CAB" w:rsidRDefault="00A02CAB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745D9B" w:rsidRDefault="00D76ADA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Návštěvníci budou moci vše otestovat i na vlastní kůži. K dispozici bude n</w:t>
      </w:r>
      <w:r w:rsidR="00164A99">
        <w:rPr>
          <w:sz w:val="22"/>
          <w:szCs w:val="22"/>
          <w:lang w:val="cs-CZ"/>
        </w:rPr>
        <w:t xml:space="preserve">apříklad improvizovaný </w:t>
      </w:r>
      <w:proofErr w:type="spellStart"/>
      <w:r w:rsidR="00164A99">
        <w:rPr>
          <w:sz w:val="22"/>
          <w:szCs w:val="22"/>
          <w:lang w:val="cs-CZ"/>
        </w:rPr>
        <w:t>bikový</w:t>
      </w:r>
      <w:proofErr w:type="spellEnd"/>
      <w:r w:rsidR="00164A99">
        <w:rPr>
          <w:sz w:val="22"/>
          <w:szCs w:val="22"/>
          <w:lang w:val="cs-CZ"/>
        </w:rPr>
        <w:t xml:space="preserve"> a </w:t>
      </w:r>
      <w:proofErr w:type="spellStart"/>
      <w:r>
        <w:rPr>
          <w:sz w:val="22"/>
          <w:szCs w:val="22"/>
          <w:lang w:val="cs-CZ"/>
        </w:rPr>
        <w:t>skejtový</w:t>
      </w:r>
      <w:proofErr w:type="spellEnd"/>
      <w:r>
        <w:rPr>
          <w:sz w:val="22"/>
          <w:szCs w:val="22"/>
          <w:lang w:val="cs-CZ"/>
        </w:rPr>
        <w:t xml:space="preserve"> park, kde bude i možnost zapůjčení vybavení. Neméně zajímavé bude hřiště na netradiční francouzský sport </w:t>
      </w:r>
      <w:proofErr w:type="spellStart"/>
      <w:r>
        <w:rPr>
          <w:sz w:val="22"/>
          <w:szCs w:val="22"/>
          <w:lang w:val="cs-CZ"/>
        </w:rPr>
        <w:t>le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parkour</w:t>
      </w:r>
      <w:proofErr w:type="spellEnd"/>
      <w:r>
        <w:rPr>
          <w:sz w:val="22"/>
          <w:szCs w:val="22"/>
          <w:lang w:val="cs-CZ"/>
        </w:rPr>
        <w:t xml:space="preserve"> s ambasadory z </w:t>
      </w:r>
      <w:proofErr w:type="spellStart"/>
      <w:r>
        <w:rPr>
          <w:sz w:val="22"/>
          <w:szCs w:val="22"/>
          <w:lang w:val="cs-CZ"/>
        </w:rPr>
        <w:t>profi</w:t>
      </w:r>
      <w:proofErr w:type="spellEnd"/>
      <w:r>
        <w:rPr>
          <w:sz w:val="22"/>
          <w:szCs w:val="22"/>
          <w:lang w:val="cs-CZ"/>
        </w:rPr>
        <w:t xml:space="preserve"> týmu In </w:t>
      </w:r>
      <w:proofErr w:type="spellStart"/>
      <w:r>
        <w:rPr>
          <w:sz w:val="22"/>
          <w:szCs w:val="22"/>
          <w:lang w:val="cs-CZ"/>
        </w:rPr>
        <w:t>Motion</w:t>
      </w:r>
      <w:proofErr w:type="spellEnd"/>
      <w:r>
        <w:rPr>
          <w:sz w:val="22"/>
          <w:szCs w:val="22"/>
          <w:lang w:val="cs-CZ"/>
        </w:rPr>
        <w:t xml:space="preserve"> nebo </w:t>
      </w:r>
      <w:r w:rsidR="00745D9B">
        <w:rPr>
          <w:sz w:val="22"/>
          <w:szCs w:val="22"/>
          <w:lang w:val="cs-CZ"/>
        </w:rPr>
        <w:t xml:space="preserve">testování </w:t>
      </w:r>
      <w:proofErr w:type="spellStart"/>
      <w:r w:rsidR="00745D9B">
        <w:rPr>
          <w:sz w:val="22"/>
          <w:szCs w:val="22"/>
          <w:lang w:val="cs-CZ"/>
        </w:rPr>
        <w:t>Ropeskipping</w:t>
      </w:r>
      <w:proofErr w:type="spellEnd"/>
      <w:r w:rsidR="00745D9B">
        <w:rPr>
          <w:sz w:val="22"/>
          <w:szCs w:val="22"/>
          <w:lang w:val="cs-CZ"/>
        </w:rPr>
        <w:t xml:space="preserve">, což je moderní verze skákání přes švihadlo. Z nesportovních aktivit bude možné absolvovat </w:t>
      </w:r>
      <w:r w:rsidR="008A45B2">
        <w:rPr>
          <w:sz w:val="22"/>
          <w:szCs w:val="22"/>
          <w:lang w:val="cs-CZ"/>
        </w:rPr>
        <w:t xml:space="preserve">třeba </w:t>
      </w:r>
      <w:r w:rsidR="00745D9B">
        <w:rPr>
          <w:sz w:val="22"/>
          <w:szCs w:val="22"/>
          <w:lang w:val="cs-CZ"/>
        </w:rPr>
        <w:t xml:space="preserve">lekci kreslení pod vedením profíků ze studia </w:t>
      </w:r>
      <w:proofErr w:type="spellStart"/>
      <w:r w:rsidR="00745D9B">
        <w:rPr>
          <w:sz w:val="22"/>
          <w:szCs w:val="22"/>
          <w:lang w:val="cs-CZ"/>
        </w:rPr>
        <w:t>Draw</w:t>
      </w:r>
      <w:proofErr w:type="spellEnd"/>
      <w:r w:rsidR="00745D9B">
        <w:rPr>
          <w:sz w:val="22"/>
          <w:szCs w:val="22"/>
          <w:lang w:val="cs-CZ"/>
        </w:rPr>
        <w:t xml:space="preserve"> ETC. </w:t>
      </w:r>
      <w:r w:rsidR="00446F49">
        <w:rPr>
          <w:sz w:val="22"/>
          <w:szCs w:val="22"/>
          <w:lang w:val="cs-CZ"/>
        </w:rPr>
        <w:t>Součást</w:t>
      </w:r>
      <w:r w:rsidR="00745D9B">
        <w:rPr>
          <w:sz w:val="22"/>
          <w:szCs w:val="22"/>
          <w:lang w:val="cs-CZ"/>
        </w:rPr>
        <w:t xml:space="preserve">í </w:t>
      </w:r>
      <w:r w:rsidR="008A45B2">
        <w:rPr>
          <w:sz w:val="22"/>
          <w:szCs w:val="22"/>
          <w:lang w:val="cs-CZ"/>
        </w:rPr>
        <w:t>budou</w:t>
      </w:r>
      <w:r w:rsidR="00745D9B">
        <w:rPr>
          <w:sz w:val="22"/>
          <w:szCs w:val="22"/>
          <w:lang w:val="cs-CZ"/>
        </w:rPr>
        <w:t xml:space="preserve"> také graffiti exhibice předních českých umělců nebo pochody kejklířů z cirkusu </w:t>
      </w:r>
      <w:proofErr w:type="spellStart"/>
      <w:r w:rsidR="00745D9B">
        <w:rPr>
          <w:sz w:val="22"/>
          <w:szCs w:val="22"/>
          <w:lang w:val="cs-CZ"/>
        </w:rPr>
        <w:t>Takuara</w:t>
      </w:r>
      <w:proofErr w:type="spellEnd"/>
      <w:r w:rsidR="00745D9B">
        <w:rPr>
          <w:sz w:val="22"/>
          <w:szCs w:val="22"/>
          <w:lang w:val="cs-CZ"/>
        </w:rPr>
        <w:t xml:space="preserve">. </w:t>
      </w:r>
    </w:p>
    <w:p w:rsidR="00745D9B" w:rsidRDefault="00745D9B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745D9B" w:rsidRDefault="00745D9B" w:rsidP="00745D9B">
      <w:pPr>
        <w:pStyle w:val="Text"/>
        <w:suppressAutoHyphens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Výstava fotografií, diskuze</w:t>
      </w:r>
      <w:r w:rsidR="00AA1897">
        <w:rPr>
          <w:b/>
          <w:sz w:val="22"/>
          <w:szCs w:val="22"/>
          <w:lang w:val="cs-CZ"/>
        </w:rPr>
        <w:t>, workshopy</w:t>
      </w:r>
      <w:r>
        <w:rPr>
          <w:b/>
          <w:sz w:val="22"/>
          <w:szCs w:val="22"/>
          <w:lang w:val="cs-CZ"/>
        </w:rPr>
        <w:t xml:space="preserve"> i kino</w:t>
      </w:r>
    </w:p>
    <w:p w:rsidR="00745D9B" w:rsidRDefault="00745D9B" w:rsidP="00745D9B">
      <w:pPr>
        <w:pStyle w:val="Text"/>
        <w:suppressAutoHyphens/>
        <w:jc w:val="both"/>
        <w:rPr>
          <w:b/>
          <w:sz w:val="22"/>
          <w:szCs w:val="22"/>
          <w:lang w:val="cs-CZ"/>
        </w:rPr>
      </w:pPr>
    </w:p>
    <w:p w:rsidR="00B00859" w:rsidRPr="00B00859" w:rsidRDefault="0036626C" w:rsidP="00B00859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Festival </w:t>
      </w:r>
      <w:r w:rsidR="00B00859" w:rsidRPr="00B00859">
        <w:rPr>
          <w:sz w:val="22"/>
          <w:szCs w:val="22"/>
          <w:lang w:val="cs-CZ"/>
        </w:rPr>
        <w:t xml:space="preserve">United </w:t>
      </w:r>
      <w:proofErr w:type="spellStart"/>
      <w:r w:rsidR="00B00859" w:rsidRPr="00B00859">
        <w:rPr>
          <w:sz w:val="22"/>
          <w:szCs w:val="22"/>
          <w:lang w:val="cs-CZ"/>
        </w:rPr>
        <w:t>Islands</w:t>
      </w:r>
      <w:proofErr w:type="spellEnd"/>
      <w:r w:rsidR="00B00859" w:rsidRPr="00B00859">
        <w:rPr>
          <w:sz w:val="22"/>
          <w:szCs w:val="22"/>
          <w:lang w:val="cs-CZ"/>
        </w:rPr>
        <w:t xml:space="preserve"> </w:t>
      </w:r>
      <w:proofErr w:type="spellStart"/>
      <w:r w:rsidR="00B00859" w:rsidRPr="00B00859">
        <w:rPr>
          <w:sz w:val="22"/>
          <w:szCs w:val="22"/>
          <w:lang w:val="cs-CZ"/>
        </w:rPr>
        <w:t>of</w:t>
      </w:r>
      <w:proofErr w:type="spellEnd"/>
      <w:r w:rsidR="00B00859" w:rsidRPr="00B00859">
        <w:rPr>
          <w:sz w:val="22"/>
          <w:szCs w:val="22"/>
          <w:lang w:val="cs-CZ"/>
        </w:rPr>
        <w:t xml:space="preserve"> Prague nabídne i program se vzdělávací tematikou. K vidění bude například stánek mexické ambasády s výstavou fotek a prezentací země. Zajímavý program si připravilo také Portugalské centrum v Praze. Děti </w:t>
      </w:r>
      <w:r>
        <w:rPr>
          <w:sz w:val="22"/>
          <w:szCs w:val="22"/>
          <w:lang w:val="cs-CZ"/>
        </w:rPr>
        <w:t>se společně s jejich rodiči budou moci</w:t>
      </w:r>
      <w:r w:rsidR="00B00859" w:rsidRPr="00B00859">
        <w:rPr>
          <w:sz w:val="22"/>
          <w:szCs w:val="22"/>
          <w:lang w:val="cs-CZ"/>
        </w:rPr>
        <w:t xml:space="preserve"> zúčastnit hravé </w:t>
      </w:r>
      <w:r w:rsidR="00164A99">
        <w:rPr>
          <w:sz w:val="22"/>
          <w:szCs w:val="22"/>
          <w:lang w:val="cs-CZ"/>
        </w:rPr>
        <w:t>lekce portugalštiny v parku a u </w:t>
      </w:r>
      <w:r w:rsidR="00B00859" w:rsidRPr="00B00859">
        <w:rPr>
          <w:sz w:val="22"/>
          <w:szCs w:val="22"/>
          <w:lang w:val="cs-CZ"/>
        </w:rPr>
        <w:t>stánku bude mimo prezentace země probíhat také ochutnávka portugalských specialit. V kině Regina se budou po oba večery promítat zahraniční snímky. V sobotu se mohou návštěvníci těšit na německý snímek</w:t>
      </w:r>
      <w:r w:rsidR="00164A99">
        <w:rPr>
          <w:lang w:val="cs-CZ"/>
        </w:rPr>
        <w:t xml:space="preserve"> </w:t>
      </w:r>
      <w:r w:rsidR="00B00859" w:rsidRPr="0036626C">
        <w:rPr>
          <w:sz w:val="22"/>
          <w:szCs w:val="22"/>
          <w:lang w:val="cs-CZ"/>
        </w:rPr>
        <w:t>B-</w:t>
      </w:r>
      <w:proofErr w:type="spellStart"/>
      <w:r w:rsidR="00B00859" w:rsidRPr="0036626C">
        <w:rPr>
          <w:sz w:val="22"/>
          <w:szCs w:val="22"/>
          <w:lang w:val="cs-CZ"/>
        </w:rPr>
        <w:t>Movie</w:t>
      </w:r>
      <w:proofErr w:type="spellEnd"/>
      <w:r w:rsidR="00B00859" w:rsidRPr="0036626C">
        <w:rPr>
          <w:sz w:val="22"/>
          <w:szCs w:val="22"/>
          <w:lang w:val="cs-CZ"/>
        </w:rPr>
        <w:t>: zvuk a rozkoše západního Berlína 1979-1989,</w:t>
      </w:r>
      <w:r w:rsidR="00B00859" w:rsidRPr="00B0085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který mapuje</w:t>
      </w:r>
      <w:r w:rsidR="00B00859" w:rsidRPr="00B00859">
        <w:rPr>
          <w:sz w:val="22"/>
          <w:szCs w:val="22"/>
          <w:lang w:val="cs-CZ"/>
        </w:rPr>
        <w:t xml:space="preserve"> unikátní hudební scénu v západním Berlíně.</w:t>
      </w:r>
    </w:p>
    <w:p w:rsidR="00B00859" w:rsidRDefault="00B00859" w:rsidP="00B00859"/>
    <w:p w:rsidR="00745D9B" w:rsidRDefault="00B00859" w:rsidP="00745D9B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Nedaleko Karlínského náměstí vznikne za podpory společnosti Karlín Group scéna </w:t>
      </w:r>
      <w:proofErr w:type="spellStart"/>
      <w:r>
        <w:rPr>
          <w:sz w:val="22"/>
          <w:szCs w:val="22"/>
          <w:lang w:val="cs-CZ"/>
        </w:rPr>
        <w:t>Radio</w:t>
      </w:r>
      <w:proofErr w:type="spellEnd"/>
      <w:r>
        <w:rPr>
          <w:sz w:val="22"/>
          <w:szCs w:val="22"/>
          <w:lang w:val="cs-CZ"/>
        </w:rPr>
        <w:t xml:space="preserve"> United Karlín. Půjde o speciální festivalové rádio, které bude vysílat živě přímo z místa, informovat o aktuálním dění a pouštět hudbu vystupujících interpretů. Součástí </w:t>
      </w:r>
      <w:r w:rsidR="0036626C">
        <w:rPr>
          <w:sz w:val="22"/>
          <w:szCs w:val="22"/>
          <w:lang w:val="cs-CZ"/>
        </w:rPr>
        <w:t>této scény budou také</w:t>
      </w:r>
      <w:r>
        <w:rPr>
          <w:sz w:val="22"/>
          <w:szCs w:val="22"/>
          <w:lang w:val="cs-CZ"/>
        </w:rPr>
        <w:t xml:space="preserve"> rozhovory, diskuze, přednášky a tančírna. </w:t>
      </w:r>
      <w:r w:rsidR="00AA1897">
        <w:rPr>
          <w:sz w:val="22"/>
          <w:szCs w:val="22"/>
          <w:lang w:val="cs-CZ"/>
        </w:rPr>
        <w:t xml:space="preserve">Kreativci pak jistě ocení také </w:t>
      </w:r>
      <w:proofErr w:type="spellStart"/>
      <w:r w:rsidR="00AA1897">
        <w:rPr>
          <w:sz w:val="22"/>
          <w:szCs w:val="22"/>
          <w:lang w:val="cs-CZ"/>
        </w:rPr>
        <w:t>Levi’s</w:t>
      </w:r>
      <w:proofErr w:type="spellEnd"/>
      <w:r w:rsidR="00AA1897">
        <w:rPr>
          <w:sz w:val="22"/>
          <w:szCs w:val="22"/>
          <w:lang w:val="cs-CZ"/>
        </w:rPr>
        <w:t xml:space="preserve"> stánek, kde budou probíhat tvůrčí workshopy malování na oblečení, </w:t>
      </w:r>
      <w:r w:rsidR="001301F7">
        <w:rPr>
          <w:sz w:val="22"/>
          <w:szCs w:val="22"/>
          <w:lang w:val="cs-CZ"/>
        </w:rPr>
        <w:lastRenderedPageBreak/>
        <w:t xml:space="preserve">vyšívání, </w:t>
      </w:r>
      <w:r w:rsidR="00AA1897">
        <w:rPr>
          <w:sz w:val="22"/>
          <w:szCs w:val="22"/>
          <w:lang w:val="cs-CZ"/>
        </w:rPr>
        <w:t xml:space="preserve">sítotisku atd. </w:t>
      </w:r>
      <w:r w:rsidR="001301F7">
        <w:rPr>
          <w:sz w:val="22"/>
          <w:szCs w:val="22"/>
          <w:lang w:val="cs-CZ"/>
        </w:rPr>
        <w:t xml:space="preserve">Nejen děti </w:t>
      </w:r>
      <w:r w:rsidR="008A45B2">
        <w:rPr>
          <w:sz w:val="22"/>
          <w:szCs w:val="22"/>
          <w:lang w:val="cs-CZ"/>
        </w:rPr>
        <w:t xml:space="preserve">si oblíbí Skanska </w:t>
      </w:r>
      <w:proofErr w:type="gramStart"/>
      <w:r w:rsidR="008A45B2">
        <w:rPr>
          <w:sz w:val="22"/>
          <w:szCs w:val="22"/>
          <w:lang w:val="cs-CZ"/>
        </w:rPr>
        <w:t>Zelenou</w:t>
      </w:r>
      <w:proofErr w:type="gramEnd"/>
      <w:r w:rsidR="001301F7">
        <w:rPr>
          <w:sz w:val="22"/>
          <w:szCs w:val="22"/>
          <w:lang w:val="cs-CZ"/>
        </w:rPr>
        <w:t xml:space="preserve"> laboratoř se spoustou zajímavých pokusů, které zejména školákům nabízí odpovědi na otázky týkající se zeleného bydlení a šetrného stavění. </w:t>
      </w:r>
    </w:p>
    <w:p w:rsidR="001301F7" w:rsidRDefault="001301F7" w:rsidP="00745D9B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1301F7" w:rsidRDefault="001301F7" w:rsidP="001301F7">
      <w:pPr>
        <w:pStyle w:val="Text"/>
        <w:suppressAutoHyphens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Dobré jídlo a pití samozřejmostí</w:t>
      </w:r>
    </w:p>
    <w:p w:rsidR="001301F7" w:rsidRDefault="001301F7" w:rsidP="001301F7">
      <w:pPr>
        <w:pStyle w:val="Text"/>
        <w:suppressAutoHyphens/>
        <w:jc w:val="both"/>
        <w:rPr>
          <w:b/>
          <w:sz w:val="22"/>
          <w:szCs w:val="22"/>
          <w:lang w:val="cs-CZ"/>
        </w:rPr>
      </w:pPr>
    </w:p>
    <w:p w:rsidR="001301F7" w:rsidRDefault="001301F7" w:rsidP="001301F7">
      <w:pPr>
        <w:pStyle w:val="Text"/>
        <w:suppressAutoHyphens/>
        <w:jc w:val="both"/>
        <w:rPr>
          <w:sz w:val="22"/>
          <w:szCs w:val="22"/>
          <w:lang w:val="cs-CZ"/>
        </w:rPr>
      </w:pPr>
      <w:r w:rsidRPr="001301F7">
        <w:rPr>
          <w:sz w:val="22"/>
          <w:szCs w:val="22"/>
          <w:lang w:val="cs-CZ"/>
        </w:rPr>
        <w:t>Chybět samozřejmě nebude ani nespočet stánků</w:t>
      </w:r>
      <w:r>
        <w:rPr>
          <w:sz w:val="22"/>
          <w:szCs w:val="22"/>
          <w:lang w:val="cs-CZ"/>
        </w:rPr>
        <w:t xml:space="preserve"> a trucků</w:t>
      </w:r>
      <w:r w:rsidRPr="001301F7">
        <w:rPr>
          <w:sz w:val="22"/>
          <w:szCs w:val="22"/>
          <w:lang w:val="cs-CZ"/>
        </w:rPr>
        <w:t xml:space="preserve"> s</w:t>
      </w:r>
      <w:r>
        <w:rPr>
          <w:sz w:val="22"/>
          <w:szCs w:val="22"/>
          <w:lang w:val="cs-CZ"/>
        </w:rPr>
        <w:t xml:space="preserve"> rozmanitým občerstvením. Návštěvníci budou moci vyzkoušet</w:t>
      </w:r>
      <w:r w:rsidR="006F6211">
        <w:rPr>
          <w:sz w:val="22"/>
          <w:szCs w:val="22"/>
          <w:lang w:val="cs-CZ"/>
        </w:rPr>
        <w:t xml:space="preserve"> třeba</w:t>
      </w:r>
      <w:r>
        <w:rPr>
          <w:sz w:val="22"/>
          <w:szCs w:val="22"/>
          <w:lang w:val="cs-CZ"/>
        </w:rPr>
        <w:t xml:space="preserve"> mexické speciality, </w:t>
      </w:r>
      <w:proofErr w:type="spellStart"/>
      <w:r>
        <w:rPr>
          <w:sz w:val="22"/>
          <w:szCs w:val="22"/>
          <w:lang w:val="cs-CZ"/>
        </w:rPr>
        <w:t>texmex</w:t>
      </w:r>
      <w:proofErr w:type="spellEnd"/>
      <w:r>
        <w:rPr>
          <w:sz w:val="22"/>
          <w:szCs w:val="22"/>
          <w:lang w:val="cs-CZ"/>
        </w:rPr>
        <w:t xml:space="preserve"> kuchyni, palačinky, </w:t>
      </w:r>
      <w:proofErr w:type="spellStart"/>
      <w:r>
        <w:rPr>
          <w:sz w:val="22"/>
          <w:szCs w:val="22"/>
          <w:lang w:val="cs-CZ"/>
        </w:rPr>
        <w:t>burgery</w:t>
      </w:r>
      <w:proofErr w:type="spellEnd"/>
      <w:r>
        <w:rPr>
          <w:sz w:val="22"/>
          <w:szCs w:val="22"/>
          <w:lang w:val="cs-CZ"/>
        </w:rPr>
        <w:t xml:space="preserve"> i veganské pokrmy. </w:t>
      </w:r>
      <w:r w:rsidR="006F6211">
        <w:rPr>
          <w:sz w:val="22"/>
          <w:szCs w:val="22"/>
          <w:lang w:val="cs-CZ"/>
        </w:rPr>
        <w:t xml:space="preserve">K dostání budou i koktejly, </w:t>
      </w:r>
      <w:proofErr w:type="spellStart"/>
      <w:r w:rsidR="006F6211">
        <w:rPr>
          <w:sz w:val="22"/>
          <w:szCs w:val="22"/>
          <w:lang w:val="cs-CZ"/>
        </w:rPr>
        <w:t>freshe</w:t>
      </w:r>
      <w:proofErr w:type="spellEnd"/>
      <w:r w:rsidR="006F6211">
        <w:rPr>
          <w:sz w:val="22"/>
          <w:szCs w:val="22"/>
          <w:lang w:val="cs-CZ"/>
        </w:rPr>
        <w:t xml:space="preserve"> a zmrzlina. </w:t>
      </w:r>
      <w:r w:rsidR="007D7666">
        <w:rPr>
          <w:sz w:val="22"/>
          <w:szCs w:val="22"/>
          <w:lang w:val="cs-CZ"/>
        </w:rPr>
        <w:t xml:space="preserve">Součástí bude také </w:t>
      </w:r>
      <w:r w:rsidR="006F6211">
        <w:rPr>
          <w:sz w:val="22"/>
          <w:szCs w:val="22"/>
          <w:lang w:val="cs-CZ"/>
        </w:rPr>
        <w:t xml:space="preserve">pojízdná </w:t>
      </w:r>
      <w:proofErr w:type="spellStart"/>
      <w:r w:rsidR="006F6211">
        <w:rPr>
          <w:sz w:val="22"/>
          <w:szCs w:val="22"/>
          <w:lang w:val="cs-CZ"/>
        </w:rPr>
        <w:t>Costa</w:t>
      </w:r>
      <w:proofErr w:type="spellEnd"/>
      <w:r w:rsidR="006F6211">
        <w:rPr>
          <w:sz w:val="22"/>
          <w:szCs w:val="22"/>
          <w:lang w:val="cs-CZ"/>
        </w:rPr>
        <w:t xml:space="preserve"> </w:t>
      </w:r>
      <w:proofErr w:type="spellStart"/>
      <w:r w:rsidR="006F6211">
        <w:rPr>
          <w:sz w:val="22"/>
          <w:szCs w:val="22"/>
          <w:lang w:val="cs-CZ"/>
        </w:rPr>
        <w:t>Coffee</w:t>
      </w:r>
      <w:proofErr w:type="spellEnd"/>
      <w:r w:rsidR="006F6211">
        <w:rPr>
          <w:sz w:val="22"/>
          <w:szCs w:val="22"/>
          <w:lang w:val="cs-CZ"/>
        </w:rPr>
        <w:t xml:space="preserve"> kavárna. Samozřejmostí budou i stánky s alkoholickými a nealkoholickými nápoji. Pivaři se mohou těšit na pivo značky Krušovice. </w:t>
      </w:r>
    </w:p>
    <w:p w:rsidR="006F6211" w:rsidRDefault="006F6211" w:rsidP="001301F7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6F6211" w:rsidRPr="001301F7" w:rsidRDefault="006F6211" w:rsidP="001301F7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Více informací naleznete na </w:t>
      </w:r>
      <w:hyperlink r:id="rId8" w:history="1">
        <w:r w:rsidRPr="00476B2D">
          <w:rPr>
            <w:rStyle w:val="Hypertextovodkaz"/>
            <w:sz w:val="22"/>
            <w:szCs w:val="22"/>
            <w:lang w:val="cs-CZ"/>
          </w:rPr>
          <w:t>www.unitedislands.cz</w:t>
        </w:r>
      </w:hyperlink>
      <w:r>
        <w:rPr>
          <w:sz w:val="22"/>
          <w:szCs w:val="22"/>
          <w:lang w:val="cs-CZ"/>
        </w:rPr>
        <w:t xml:space="preserve">. </w:t>
      </w:r>
    </w:p>
    <w:p w:rsidR="001301F7" w:rsidRDefault="001301F7" w:rsidP="00745D9B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745D9B" w:rsidRDefault="00745D9B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745D9B" w:rsidRDefault="00745D9B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745D9B" w:rsidRDefault="00745D9B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745D9B" w:rsidRDefault="00745D9B" w:rsidP="00745D9B"/>
    <w:p w:rsidR="00745D9B" w:rsidRDefault="00745D9B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745D9B" w:rsidRDefault="00745D9B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745D9B" w:rsidRDefault="00745D9B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745D9B" w:rsidRDefault="00745D9B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9D6828" w:rsidRDefault="009D6828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097BA6" w:rsidRDefault="00097BA6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5A36DB" w:rsidRDefault="005A36DB" w:rsidP="005A36DB">
      <w:pPr>
        <w:pStyle w:val="Text"/>
        <w:suppressAutoHyphens/>
        <w:rPr>
          <w:b/>
          <w:sz w:val="24"/>
          <w:szCs w:val="24"/>
          <w:lang w:val="cs-CZ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Pr="00A03DDB" w:rsidRDefault="00A03DDB" w:rsidP="00A03DDB">
      <w:pP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Akci významně podpořili: Hlavní město Praha, Česká televize, </w:t>
      </w:r>
      <w:proofErr w:type="spellStart"/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Economia</w:t>
      </w:r>
      <w:proofErr w:type="spellEnd"/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, </w:t>
      </w:r>
      <w:proofErr w:type="spellStart"/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Radio</w:t>
      </w:r>
      <w:proofErr w:type="spellEnd"/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1, </w:t>
      </w:r>
      <w:proofErr w:type="spellStart"/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ČRo</w:t>
      </w:r>
      <w:proofErr w:type="spellEnd"/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Jazz, </w:t>
      </w:r>
      <w:proofErr w:type="spellStart"/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ČRo</w:t>
      </w:r>
      <w:proofErr w:type="spellEnd"/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Vltava, </w:t>
      </w:r>
      <w:proofErr w:type="spellStart"/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Railreklam</w:t>
      </w:r>
      <w:proofErr w:type="spellEnd"/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a další. Všem partnerům děkujeme!</w:t>
      </w:r>
    </w:p>
    <w:p w:rsidR="00C75B53" w:rsidRDefault="00C75B53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A03DDB" w:rsidRPr="00A03DDB" w:rsidRDefault="00A03DDB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rFonts w:ascii="Helvetica" w:hAnsi="Helvetica" w:cs="Helvetica"/>
          <w:noProof/>
          <w:lang w:eastAsia="zh-CN"/>
        </w:rPr>
        <w:drawing>
          <wp:inline distT="0" distB="0" distL="0" distR="0">
            <wp:extent cx="6120130" cy="567541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DDB" w:rsidRPr="00A03DDB"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CC" w:rsidRDefault="00F57ACC">
      <w:r>
        <w:separator/>
      </w:r>
    </w:p>
  </w:endnote>
  <w:endnote w:type="continuationSeparator" w:id="0">
    <w:p w:rsidR="00F57ACC" w:rsidRDefault="00F5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3" w:rsidRDefault="00C75B53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CC" w:rsidRDefault="00F57ACC">
      <w:r>
        <w:separator/>
      </w:r>
    </w:p>
  </w:footnote>
  <w:footnote w:type="continuationSeparator" w:id="0">
    <w:p w:rsidR="00F57ACC" w:rsidRDefault="00F5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B1522"/>
    <w:multiLevelType w:val="hybridMultilevel"/>
    <w:tmpl w:val="1D62C050"/>
    <w:numStyleLink w:val="Psmena"/>
  </w:abstractNum>
  <w:abstractNum w:abstractNumId="2" w15:restartNumberingAfterBreak="0">
    <w:nsid w:val="7F39706B"/>
    <w:multiLevelType w:val="hybridMultilevel"/>
    <w:tmpl w:val="1D62C050"/>
    <w:styleLink w:val="Psmena"/>
    <w:lvl w:ilvl="0" w:tplc="4D84109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8EAE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CBDF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4EBA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583DC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265E2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02CD4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6FF44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EF70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53"/>
    <w:rsid w:val="000139D2"/>
    <w:rsid w:val="00021E08"/>
    <w:rsid w:val="00037A04"/>
    <w:rsid w:val="0004391E"/>
    <w:rsid w:val="00051B28"/>
    <w:rsid w:val="00060CD6"/>
    <w:rsid w:val="00070B04"/>
    <w:rsid w:val="000736DF"/>
    <w:rsid w:val="00097BA6"/>
    <w:rsid w:val="00097C93"/>
    <w:rsid w:val="000D3F40"/>
    <w:rsid w:val="000D6779"/>
    <w:rsid w:val="00100E33"/>
    <w:rsid w:val="00101592"/>
    <w:rsid w:val="001177AE"/>
    <w:rsid w:val="001301F7"/>
    <w:rsid w:val="00137132"/>
    <w:rsid w:val="00142F65"/>
    <w:rsid w:val="00151FB5"/>
    <w:rsid w:val="00155DAD"/>
    <w:rsid w:val="00164A99"/>
    <w:rsid w:val="00184810"/>
    <w:rsid w:val="00185675"/>
    <w:rsid w:val="00187259"/>
    <w:rsid w:val="00193FDF"/>
    <w:rsid w:val="0019597F"/>
    <w:rsid w:val="001A3E75"/>
    <w:rsid w:val="001B710C"/>
    <w:rsid w:val="001C04DC"/>
    <w:rsid w:val="001C5616"/>
    <w:rsid w:val="001C57E0"/>
    <w:rsid w:val="001D49CC"/>
    <w:rsid w:val="001D658A"/>
    <w:rsid w:val="001F0B9C"/>
    <w:rsid w:val="001F754F"/>
    <w:rsid w:val="00206549"/>
    <w:rsid w:val="00241314"/>
    <w:rsid w:val="00246D7B"/>
    <w:rsid w:val="00246E0F"/>
    <w:rsid w:val="00263044"/>
    <w:rsid w:val="002638F0"/>
    <w:rsid w:val="00284C31"/>
    <w:rsid w:val="002A4CF0"/>
    <w:rsid w:val="002A6264"/>
    <w:rsid w:val="002C4ACF"/>
    <w:rsid w:val="002E77C9"/>
    <w:rsid w:val="002F0515"/>
    <w:rsid w:val="00324E67"/>
    <w:rsid w:val="00333639"/>
    <w:rsid w:val="00360310"/>
    <w:rsid w:val="0036626C"/>
    <w:rsid w:val="0037240F"/>
    <w:rsid w:val="00376F35"/>
    <w:rsid w:val="0039365C"/>
    <w:rsid w:val="003969BB"/>
    <w:rsid w:val="003B025D"/>
    <w:rsid w:val="003B7DAC"/>
    <w:rsid w:val="003D2F57"/>
    <w:rsid w:val="003D41F7"/>
    <w:rsid w:val="003D7A93"/>
    <w:rsid w:val="003E5D78"/>
    <w:rsid w:val="004210F3"/>
    <w:rsid w:val="00432C75"/>
    <w:rsid w:val="0043353E"/>
    <w:rsid w:val="00434858"/>
    <w:rsid w:val="004354C6"/>
    <w:rsid w:val="00446F49"/>
    <w:rsid w:val="004531C1"/>
    <w:rsid w:val="004746E2"/>
    <w:rsid w:val="00495E9D"/>
    <w:rsid w:val="004A0AF2"/>
    <w:rsid w:val="004B003A"/>
    <w:rsid w:val="004B5922"/>
    <w:rsid w:val="004B775D"/>
    <w:rsid w:val="004C1C54"/>
    <w:rsid w:val="004F0CC7"/>
    <w:rsid w:val="005034C3"/>
    <w:rsid w:val="0050773D"/>
    <w:rsid w:val="0051397C"/>
    <w:rsid w:val="00523E56"/>
    <w:rsid w:val="00530E34"/>
    <w:rsid w:val="005326FF"/>
    <w:rsid w:val="005510E5"/>
    <w:rsid w:val="00552DB1"/>
    <w:rsid w:val="00557A6B"/>
    <w:rsid w:val="00560B00"/>
    <w:rsid w:val="00564967"/>
    <w:rsid w:val="00567359"/>
    <w:rsid w:val="005731A5"/>
    <w:rsid w:val="005758FE"/>
    <w:rsid w:val="0059317F"/>
    <w:rsid w:val="00594619"/>
    <w:rsid w:val="005A36DB"/>
    <w:rsid w:val="005A50E7"/>
    <w:rsid w:val="005B2555"/>
    <w:rsid w:val="005C004A"/>
    <w:rsid w:val="005C29C6"/>
    <w:rsid w:val="005C3D55"/>
    <w:rsid w:val="005D5521"/>
    <w:rsid w:val="005E0F10"/>
    <w:rsid w:val="005F2843"/>
    <w:rsid w:val="005F607C"/>
    <w:rsid w:val="00605CD8"/>
    <w:rsid w:val="00624109"/>
    <w:rsid w:val="0064184C"/>
    <w:rsid w:val="00643E03"/>
    <w:rsid w:val="00652F18"/>
    <w:rsid w:val="006645D4"/>
    <w:rsid w:val="00665A7E"/>
    <w:rsid w:val="00686A3F"/>
    <w:rsid w:val="006B291E"/>
    <w:rsid w:val="006B3CEC"/>
    <w:rsid w:val="006D21C9"/>
    <w:rsid w:val="006E1C85"/>
    <w:rsid w:val="006E2E94"/>
    <w:rsid w:val="006F3D11"/>
    <w:rsid w:val="006F6211"/>
    <w:rsid w:val="007011F4"/>
    <w:rsid w:val="007125A0"/>
    <w:rsid w:val="00742722"/>
    <w:rsid w:val="00743F71"/>
    <w:rsid w:val="00745D9B"/>
    <w:rsid w:val="00752161"/>
    <w:rsid w:val="0075517E"/>
    <w:rsid w:val="007854F9"/>
    <w:rsid w:val="007A4162"/>
    <w:rsid w:val="007B2095"/>
    <w:rsid w:val="007B729F"/>
    <w:rsid w:val="007C2878"/>
    <w:rsid w:val="007C4749"/>
    <w:rsid w:val="007D5E40"/>
    <w:rsid w:val="007D6BE5"/>
    <w:rsid w:val="007D7666"/>
    <w:rsid w:val="007D7C2E"/>
    <w:rsid w:val="007E0A62"/>
    <w:rsid w:val="007E125D"/>
    <w:rsid w:val="007E2D48"/>
    <w:rsid w:val="007E5224"/>
    <w:rsid w:val="00820E27"/>
    <w:rsid w:val="008279C2"/>
    <w:rsid w:val="008304EB"/>
    <w:rsid w:val="00854801"/>
    <w:rsid w:val="00860DA9"/>
    <w:rsid w:val="00866175"/>
    <w:rsid w:val="00872AAC"/>
    <w:rsid w:val="0088280C"/>
    <w:rsid w:val="00885E87"/>
    <w:rsid w:val="008A0BF3"/>
    <w:rsid w:val="008A45B2"/>
    <w:rsid w:val="008A6D2D"/>
    <w:rsid w:val="008D5284"/>
    <w:rsid w:val="008D723C"/>
    <w:rsid w:val="00901FF1"/>
    <w:rsid w:val="009226C9"/>
    <w:rsid w:val="00927C0C"/>
    <w:rsid w:val="00935C06"/>
    <w:rsid w:val="00946610"/>
    <w:rsid w:val="00951307"/>
    <w:rsid w:val="00956534"/>
    <w:rsid w:val="009609C0"/>
    <w:rsid w:val="00962C14"/>
    <w:rsid w:val="00971CAC"/>
    <w:rsid w:val="00975C39"/>
    <w:rsid w:val="00982752"/>
    <w:rsid w:val="00990228"/>
    <w:rsid w:val="009914F9"/>
    <w:rsid w:val="00994D57"/>
    <w:rsid w:val="009954A9"/>
    <w:rsid w:val="009C283D"/>
    <w:rsid w:val="009D2491"/>
    <w:rsid w:val="009D6828"/>
    <w:rsid w:val="009E61B5"/>
    <w:rsid w:val="00A02CAB"/>
    <w:rsid w:val="00A03DDB"/>
    <w:rsid w:val="00A11B1E"/>
    <w:rsid w:val="00A13DEB"/>
    <w:rsid w:val="00A14D30"/>
    <w:rsid w:val="00A156A4"/>
    <w:rsid w:val="00A44AC0"/>
    <w:rsid w:val="00A74264"/>
    <w:rsid w:val="00AA1897"/>
    <w:rsid w:val="00AB3A50"/>
    <w:rsid w:val="00AC22D8"/>
    <w:rsid w:val="00AF0398"/>
    <w:rsid w:val="00AF0B1F"/>
    <w:rsid w:val="00B00859"/>
    <w:rsid w:val="00B11F6F"/>
    <w:rsid w:val="00B14AB7"/>
    <w:rsid w:val="00B160D9"/>
    <w:rsid w:val="00B22077"/>
    <w:rsid w:val="00B26FD2"/>
    <w:rsid w:val="00B410A9"/>
    <w:rsid w:val="00B57D1E"/>
    <w:rsid w:val="00B6111F"/>
    <w:rsid w:val="00B6121E"/>
    <w:rsid w:val="00B76734"/>
    <w:rsid w:val="00B820BB"/>
    <w:rsid w:val="00B826A3"/>
    <w:rsid w:val="00B94AA7"/>
    <w:rsid w:val="00B94D55"/>
    <w:rsid w:val="00BB2333"/>
    <w:rsid w:val="00BC1A4B"/>
    <w:rsid w:val="00BE3C24"/>
    <w:rsid w:val="00BE41BC"/>
    <w:rsid w:val="00C0699A"/>
    <w:rsid w:val="00C11087"/>
    <w:rsid w:val="00C131CD"/>
    <w:rsid w:val="00C16C04"/>
    <w:rsid w:val="00C35632"/>
    <w:rsid w:val="00C3716C"/>
    <w:rsid w:val="00C46CD9"/>
    <w:rsid w:val="00C60382"/>
    <w:rsid w:val="00C716D9"/>
    <w:rsid w:val="00C75B53"/>
    <w:rsid w:val="00C932DB"/>
    <w:rsid w:val="00CA3D9A"/>
    <w:rsid w:val="00CB4656"/>
    <w:rsid w:val="00CC534D"/>
    <w:rsid w:val="00CC7396"/>
    <w:rsid w:val="00CD2461"/>
    <w:rsid w:val="00CE52CC"/>
    <w:rsid w:val="00CF788A"/>
    <w:rsid w:val="00D14ED2"/>
    <w:rsid w:val="00D3763E"/>
    <w:rsid w:val="00D42065"/>
    <w:rsid w:val="00D44039"/>
    <w:rsid w:val="00D60855"/>
    <w:rsid w:val="00D76ADA"/>
    <w:rsid w:val="00D800DC"/>
    <w:rsid w:val="00D80E8A"/>
    <w:rsid w:val="00DB2810"/>
    <w:rsid w:val="00DB2EAE"/>
    <w:rsid w:val="00DE74E1"/>
    <w:rsid w:val="00E237C7"/>
    <w:rsid w:val="00E243B6"/>
    <w:rsid w:val="00E34CF5"/>
    <w:rsid w:val="00E355B0"/>
    <w:rsid w:val="00E545FC"/>
    <w:rsid w:val="00E7149F"/>
    <w:rsid w:val="00E74CCA"/>
    <w:rsid w:val="00E91D74"/>
    <w:rsid w:val="00E94C4C"/>
    <w:rsid w:val="00E96FD0"/>
    <w:rsid w:val="00EA1125"/>
    <w:rsid w:val="00ED03B8"/>
    <w:rsid w:val="00F0535C"/>
    <w:rsid w:val="00F46B69"/>
    <w:rsid w:val="00F5299D"/>
    <w:rsid w:val="00F57ACC"/>
    <w:rsid w:val="00F61C69"/>
    <w:rsid w:val="00F81428"/>
    <w:rsid w:val="00F854E5"/>
    <w:rsid w:val="00F85A4E"/>
    <w:rsid w:val="00F86E6A"/>
    <w:rsid w:val="00F8780F"/>
    <w:rsid w:val="00F94023"/>
    <w:rsid w:val="00FA7CEA"/>
    <w:rsid w:val="00FB3A8D"/>
    <w:rsid w:val="00FC61FC"/>
    <w:rsid w:val="00FD0BBB"/>
    <w:rsid w:val="00FD504B"/>
    <w:rsid w:val="00FD689B"/>
    <w:rsid w:val="00FE229D"/>
    <w:rsid w:val="00FE56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F4BE"/>
  <w15:docId w15:val="{97ED5959-F1F7-4F60-8E13-A27062C5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38F0"/>
    <w:rPr>
      <w:rFonts w:eastAsia="Times New Roman"/>
      <w:color w:val="auto"/>
      <w:sz w:val="24"/>
      <w:szCs w:val="24"/>
      <w:lang w:eastAsia="cs-CZ" w:bidi="ar-SA"/>
    </w:rPr>
  </w:style>
  <w:style w:type="paragraph" w:styleId="Nadpis3">
    <w:name w:val="heading 3"/>
    <w:basedOn w:val="Normln"/>
    <w:link w:val="Nadpis3Char"/>
    <w:uiPriority w:val="9"/>
    <w:qFormat/>
    <w:rsid w:val="008661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Zkladntext">
    <w:name w:val="Body Text"/>
    <w:basedOn w:val="Normln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ln"/>
    <w:qFormat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ln"/>
    <w:qFormat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Zhlav">
    <w:name w:val="head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Zpat">
    <w:name w:val="foot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0BBB"/>
  </w:style>
  <w:style w:type="paragraph" w:styleId="Normlnweb">
    <w:name w:val="Normal (Web)"/>
    <w:basedOn w:val="Normln"/>
    <w:uiPriority w:val="99"/>
    <w:semiHidden/>
    <w:unhideWhenUsed/>
    <w:rsid w:val="00C16C04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1C69"/>
    <w:rPr>
      <w:rFonts w:eastAsia="Times New Roman"/>
      <w:color w:val="auto"/>
      <w:sz w:val="24"/>
      <w:szCs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F85A4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E52C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E52CC"/>
    <w:rPr>
      <w:color w:val="FF00FF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66175"/>
    <w:rPr>
      <w:rFonts w:eastAsia="Times New Roman"/>
      <w:b/>
      <w:bCs/>
      <w:color w:val="auto"/>
      <w:sz w:val="27"/>
      <w:szCs w:val="27"/>
      <w:lang w:eastAsia="cs-CZ" w:bidi="ar-SA"/>
    </w:rPr>
  </w:style>
  <w:style w:type="paragraph" w:customStyle="1" w:styleId="detail-odstavec">
    <w:name w:val="detail-odstavec"/>
    <w:basedOn w:val="Normln"/>
    <w:rsid w:val="005A50E7"/>
    <w:pPr>
      <w:spacing w:before="100" w:beforeAutospacing="1" w:after="100" w:afterAutospacing="1"/>
    </w:pPr>
  </w:style>
  <w:style w:type="paragraph" w:customStyle="1" w:styleId="gmail-p1">
    <w:name w:val="gmail-p1"/>
    <w:basedOn w:val="Normln"/>
    <w:rsid w:val="002638F0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Standardnpsmoodstavce"/>
    <w:rsid w:val="002638F0"/>
  </w:style>
  <w:style w:type="character" w:styleId="Zdraznn">
    <w:name w:val="Emphasis"/>
    <w:basedOn w:val="Standardnpsmoodstavce"/>
    <w:uiPriority w:val="20"/>
    <w:qFormat/>
    <w:rsid w:val="000736DF"/>
    <w:rPr>
      <w:i/>
      <w:iCs/>
    </w:rPr>
  </w:style>
  <w:style w:type="paragraph" w:customStyle="1" w:styleId="BodyA">
    <w:name w:val="Body A"/>
    <w:rsid w:val="009914F9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cs="Arial Unicode MS"/>
      <w:color w:val="000000"/>
      <w:u w:color="000000"/>
      <w:bdr w:val="nil"/>
      <w:lang w:eastAsia="en-US" w:bidi="ar-SA"/>
    </w:rPr>
  </w:style>
  <w:style w:type="character" w:customStyle="1" w:styleId="Hyperlink0">
    <w:name w:val="Hyperlink.0"/>
    <w:basedOn w:val="Standardnpsmoodstavce"/>
    <w:rsid w:val="009914F9"/>
    <w:rPr>
      <w:rFonts w:ascii="Corbel" w:eastAsia="Corbel" w:hAnsi="Corbel" w:cs="Corbel"/>
      <w:b/>
      <w:bCs/>
      <w:i/>
      <w:iCs/>
      <w:color w:val="000000"/>
      <w:sz w:val="24"/>
      <w:szCs w:val="24"/>
      <w:u w:val="single" w:color="000000"/>
    </w:rPr>
  </w:style>
  <w:style w:type="numbering" w:customStyle="1" w:styleId="Psmena">
    <w:name w:val="Písmena"/>
    <w:rsid w:val="00097BA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island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Botíková</dc:creator>
  <dc:description/>
  <cp:lastModifiedBy>Zuzana Kantorová</cp:lastModifiedBy>
  <cp:revision>10</cp:revision>
  <dcterms:created xsi:type="dcterms:W3CDTF">2018-06-11T17:55:00Z</dcterms:created>
  <dcterms:modified xsi:type="dcterms:W3CDTF">2018-06-12T19:22:00Z</dcterms:modified>
  <dc:language>cs-CZ</dc:language>
</cp:coreProperties>
</file>